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0" w:rsidRPr="00F54F96" w:rsidRDefault="008351B0" w:rsidP="008351B0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F54F96">
        <w:t>AGENDA</w:t>
      </w:r>
    </w:p>
    <w:p w:rsidR="008351B0" w:rsidRPr="00F54F96" w:rsidRDefault="008351B0" w:rsidP="008351B0">
      <w:pPr>
        <w:widowControl w:val="0"/>
        <w:jc w:val="center"/>
        <w:rPr>
          <w:b/>
          <w:sz w:val="24"/>
        </w:rPr>
      </w:pPr>
    </w:p>
    <w:p w:rsidR="008351B0" w:rsidRPr="00F54F96" w:rsidRDefault="008351B0" w:rsidP="008351B0">
      <w:pPr>
        <w:widowControl w:val="0"/>
        <w:jc w:val="center"/>
        <w:rPr>
          <w:b/>
          <w:sz w:val="24"/>
        </w:rPr>
      </w:pPr>
      <w:r w:rsidRPr="00F54F96">
        <w:rPr>
          <w:b/>
          <w:sz w:val="24"/>
        </w:rPr>
        <w:t>AG, DAIRY AND TOBACCO FOUNDATIONS</w:t>
      </w:r>
    </w:p>
    <w:p w:rsidR="008351B0" w:rsidRDefault="008351B0" w:rsidP="008351B0">
      <w:pPr>
        <w:widowControl w:val="0"/>
        <w:jc w:val="center"/>
        <w:rPr>
          <w:b/>
          <w:sz w:val="24"/>
        </w:rPr>
      </w:pPr>
      <w:r w:rsidRPr="00F54F96">
        <w:rPr>
          <w:b/>
          <w:sz w:val="24"/>
        </w:rPr>
        <w:t xml:space="preserve">DEVELOPMENT &amp; </w:t>
      </w:r>
      <w:r>
        <w:rPr>
          <w:b/>
          <w:sz w:val="24"/>
        </w:rPr>
        <w:t>CAMPAIGN</w:t>
      </w:r>
      <w:r w:rsidRPr="00F54F96">
        <w:rPr>
          <w:b/>
          <w:sz w:val="24"/>
        </w:rPr>
        <w:t xml:space="preserve"> COMMITTEE MEETING</w:t>
      </w:r>
    </w:p>
    <w:p w:rsidR="008351B0" w:rsidRPr="00F54F96" w:rsidRDefault="008351B0" w:rsidP="008351B0">
      <w:pPr>
        <w:widowControl w:val="0"/>
        <w:jc w:val="center"/>
        <w:rPr>
          <w:b/>
          <w:sz w:val="24"/>
        </w:rPr>
      </w:pPr>
    </w:p>
    <w:p w:rsidR="008351B0" w:rsidRPr="00F54F96" w:rsidRDefault="008351B0" w:rsidP="008351B0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Location-Adult Side Bar</w:t>
      </w:r>
    </w:p>
    <w:p w:rsidR="008351B0" w:rsidRPr="00F54F96" w:rsidRDefault="008351B0" w:rsidP="008351B0">
      <w:pPr>
        <w:jc w:val="center"/>
        <w:rPr>
          <w:sz w:val="24"/>
          <w:szCs w:val="24"/>
        </w:rPr>
      </w:pPr>
    </w:p>
    <w:p w:rsidR="008351B0" w:rsidRPr="00F54F96" w:rsidRDefault="008351B0" w:rsidP="008351B0">
      <w:pPr>
        <w:jc w:val="center"/>
        <w:rPr>
          <w:sz w:val="24"/>
          <w:szCs w:val="24"/>
        </w:rPr>
      </w:pPr>
    </w:p>
    <w:p w:rsidR="008351B0" w:rsidRDefault="008351B0" w:rsidP="008351B0">
      <w:pPr>
        <w:jc w:val="center"/>
        <w:rPr>
          <w:sz w:val="24"/>
          <w:szCs w:val="24"/>
        </w:rPr>
      </w:pPr>
      <w:r w:rsidRPr="00F54F96">
        <w:rPr>
          <w:sz w:val="24"/>
          <w:szCs w:val="24"/>
        </w:rPr>
        <w:t xml:space="preserve">Welcome </w:t>
      </w:r>
      <w:r>
        <w:rPr>
          <w:sz w:val="24"/>
          <w:szCs w:val="24"/>
        </w:rPr>
        <w:t xml:space="preserve">and Introductions </w:t>
      </w:r>
      <w:proofErr w:type="gramStart"/>
      <w:r>
        <w:rPr>
          <w:sz w:val="24"/>
          <w:szCs w:val="24"/>
        </w:rPr>
        <w:t>Around</w:t>
      </w:r>
      <w:proofErr w:type="gramEnd"/>
      <w:r>
        <w:rPr>
          <w:sz w:val="24"/>
          <w:szCs w:val="24"/>
        </w:rPr>
        <w:t xml:space="preserve"> the Room </w:t>
      </w:r>
      <w:r w:rsidRPr="00F54F96">
        <w:rPr>
          <w:sz w:val="24"/>
          <w:szCs w:val="24"/>
        </w:rPr>
        <w:t>- Committee Chair</w:t>
      </w:r>
      <w:r>
        <w:rPr>
          <w:sz w:val="24"/>
          <w:szCs w:val="24"/>
        </w:rPr>
        <w:t>, Parker Philips</w:t>
      </w:r>
    </w:p>
    <w:p w:rsidR="008351B0" w:rsidRDefault="008351B0" w:rsidP="008351B0">
      <w:pPr>
        <w:jc w:val="center"/>
        <w:rPr>
          <w:sz w:val="24"/>
          <w:szCs w:val="24"/>
        </w:rPr>
      </w:pPr>
    </w:p>
    <w:p w:rsidR="008351B0" w:rsidRPr="00F54F96" w:rsidRDefault="008351B0" w:rsidP="008351B0">
      <w:pPr>
        <w:jc w:val="center"/>
        <w:rPr>
          <w:sz w:val="24"/>
          <w:szCs w:val="24"/>
        </w:rPr>
      </w:pPr>
      <w:r>
        <w:rPr>
          <w:sz w:val="24"/>
          <w:szCs w:val="24"/>
        </w:rPr>
        <w:t>Francine Cronin – University Development</w:t>
      </w:r>
    </w:p>
    <w:p w:rsidR="008351B0" w:rsidRPr="00F54F96" w:rsidRDefault="008351B0" w:rsidP="008351B0">
      <w:pPr>
        <w:shd w:val="clear" w:color="auto" w:fill="FFFFFF"/>
        <w:jc w:val="center"/>
        <w:rPr>
          <w:sz w:val="24"/>
          <w:szCs w:val="24"/>
        </w:rPr>
      </w:pPr>
    </w:p>
    <w:p w:rsidR="008351B0" w:rsidRPr="00F54F96" w:rsidRDefault="008351B0" w:rsidP="008351B0">
      <w:pPr>
        <w:shd w:val="clear" w:color="auto" w:fill="FFFFFF"/>
        <w:jc w:val="center"/>
        <w:rPr>
          <w:sz w:val="24"/>
          <w:szCs w:val="24"/>
        </w:rPr>
      </w:pPr>
      <w:r w:rsidRPr="00F54F96">
        <w:rPr>
          <w:sz w:val="24"/>
          <w:szCs w:val="24"/>
        </w:rPr>
        <w:t>Fiscal 201</w:t>
      </w:r>
      <w:r>
        <w:rPr>
          <w:sz w:val="24"/>
          <w:szCs w:val="24"/>
        </w:rPr>
        <w:t>5</w:t>
      </w:r>
      <w:r w:rsidRPr="00F54F96">
        <w:rPr>
          <w:sz w:val="24"/>
          <w:szCs w:val="24"/>
        </w:rPr>
        <w:t xml:space="preserve"> Year-End Results</w:t>
      </w:r>
      <w:r>
        <w:rPr>
          <w:sz w:val="24"/>
          <w:szCs w:val="24"/>
        </w:rPr>
        <w:t xml:space="preserve"> and Academic Programs Philanthropy</w:t>
      </w:r>
      <w:r w:rsidRPr="00F54F96">
        <w:rPr>
          <w:sz w:val="24"/>
          <w:szCs w:val="24"/>
        </w:rPr>
        <w:t xml:space="preserve"> - Chris Wessel</w:t>
      </w:r>
    </w:p>
    <w:p w:rsidR="008351B0" w:rsidRPr="00F54F96" w:rsidRDefault="008351B0" w:rsidP="008351B0">
      <w:pPr>
        <w:shd w:val="clear" w:color="auto" w:fill="FFFFFF"/>
        <w:jc w:val="center"/>
        <w:rPr>
          <w:sz w:val="24"/>
          <w:szCs w:val="24"/>
        </w:rPr>
      </w:pPr>
    </w:p>
    <w:p w:rsidR="008351B0" w:rsidRDefault="008351B0" w:rsidP="008351B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CALS Corporate and Foundations Philanthropy</w:t>
      </w:r>
      <w:r w:rsidRPr="00F54F96">
        <w:rPr>
          <w:sz w:val="24"/>
          <w:szCs w:val="24"/>
        </w:rPr>
        <w:t xml:space="preserve"> – Catherine Maxwell </w:t>
      </w:r>
    </w:p>
    <w:p w:rsidR="008351B0" w:rsidRDefault="008351B0" w:rsidP="008351B0">
      <w:pPr>
        <w:shd w:val="clear" w:color="auto" w:fill="FFFFFF"/>
        <w:jc w:val="center"/>
        <w:rPr>
          <w:sz w:val="24"/>
          <w:szCs w:val="24"/>
        </w:rPr>
      </w:pPr>
    </w:p>
    <w:p w:rsidR="008351B0" w:rsidRPr="00F54F96" w:rsidRDefault="008351B0" w:rsidP="008351B0">
      <w:pPr>
        <w:shd w:val="clear" w:color="auto" w:fill="FFFFFF"/>
        <w:jc w:val="center"/>
        <w:rPr>
          <w:sz w:val="24"/>
          <w:szCs w:val="24"/>
        </w:rPr>
      </w:pPr>
      <w:r w:rsidRPr="00F54F96">
        <w:rPr>
          <w:sz w:val="24"/>
          <w:szCs w:val="24"/>
        </w:rPr>
        <w:t>CALS Campaign Update </w:t>
      </w:r>
      <w:r>
        <w:rPr>
          <w:sz w:val="24"/>
          <w:szCs w:val="24"/>
        </w:rPr>
        <w:t>–</w:t>
      </w:r>
      <w:r w:rsidRPr="00F54F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Maura </w:t>
      </w:r>
      <w:proofErr w:type="spellStart"/>
      <w:r>
        <w:rPr>
          <w:sz w:val="24"/>
          <w:szCs w:val="24"/>
        </w:rPr>
        <w:t>Conyngham</w:t>
      </w:r>
      <w:proofErr w:type="spellEnd"/>
    </w:p>
    <w:p w:rsidR="008351B0" w:rsidRPr="00F54F96" w:rsidRDefault="008351B0" w:rsidP="008351B0">
      <w:pPr>
        <w:shd w:val="clear" w:color="auto" w:fill="FFFFFF"/>
        <w:jc w:val="center"/>
        <w:rPr>
          <w:sz w:val="24"/>
          <w:szCs w:val="24"/>
        </w:rPr>
      </w:pPr>
    </w:p>
    <w:p w:rsidR="008351B0" w:rsidRPr="00F54F96" w:rsidRDefault="008351B0" w:rsidP="008351B0">
      <w:pPr>
        <w:widowControl w:val="0"/>
        <w:jc w:val="center"/>
        <w:rPr>
          <w:sz w:val="24"/>
          <w:szCs w:val="24"/>
        </w:rPr>
      </w:pPr>
    </w:p>
    <w:p w:rsidR="008351B0" w:rsidRDefault="008351B0" w:rsidP="008351B0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F54F96">
        <w:t>Recommendations to the full Board - Entire Committee</w:t>
      </w:r>
    </w:p>
    <w:p w:rsidR="008351B0" w:rsidRPr="007A7E5A" w:rsidRDefault="008351B0" w:rsidP="008351B0"/>
    <w:p w:rsidR="008351B0" w:rsidRPr="00F54F96" w:rsidRDefault="008351B0" w:rsidP="008351B0">
      <w:pPr>
        <w:widowControl w:val="0"/>
        <w:jc w:val="center"/>
        <w:rPr>
          <w:sz w:val="24"/>
        </w:rPr>
      </w:pPr>
      <w:r w:rsidRPr="00F54F96">
        <w:rPr>
          <w:sz w:val="24"/>
        </w:rPr>
        <w:t>1._____________________________________________________________________</w:t>
      </w:r>
    </w:p>
    <w:p w:rsidR="008351B0" w:rsidRDefault="008351B0" w:rsidP="008351B0">
      <w:pPr>
        <w:widowControl w:val="0"/>
        <w:jc w:val="center"/>
        <w:rPr>
          <w:sz w:val="24"/>
        </w:rPr>
      </w:pPr>
    </w:p>
    <w:p w:rsidR="008351B0" w:rsidRPr="00F54F96" w:rsidRDefault="008351B0" w:rsidP="008351B0">
      <w:pPr>
        <w:widowControl w:val="0"/>
        <w:jc w:val="center"/>
        <w:rPr>
          <w:sz w:val="24"/>
        </w:rPr>
      </w:pPr>
      <w:r w:rsidRPr="00F54F96">
        <w:rPr>
          <w:sz w:val="24"/>
        </w:rPr>
        <w:t>2._____________________________________________________________________</w:t>
      </w:r>
    </w:p>
    <w:p w:rsidR="008351B0" w:rsidRDefault="008351B0" w:rsidP="008351B0">
      <w:pPr>
        <w:widowControl w:val="0"/>
        <w:jc w:val="center"/>
        <w:rPr>
          <w:sz w:val="24"/>
        </w:rPr>
      </w:pPr>
    </w:p>
    <w:p w:rsidR="008351B0" w:rsidRPr="00F54F96" w:rsidRDefault="008351B0" w:rsidP="008351B0">
      <w:pPr>
        <w:widowControl w:val="0"/>
        <w:jc w:val="center"/>
        <w:rPr>
          <w:sz w:val="24"/>
        </w:rPr>
      </w:pPr>
      <w:r w:rsidRPr="00F54F96">
        <w:rPr>
          <w:sz w:val="24"/>
        </w:rPr>
        <w:t>3._____________________________________________________________________</w:t>
      </w:r>
    </w:p>
    <w:p w:rsidR="008351B0" w:rsidRDefault="008351B0" w:rsidP="008351B0">
      <w:pPr>
        <w:widowControl w:val="0"/>
        <w:jc w:val="center"/>
        <w:rPr>
          <w:sz w:val="24"/>
        </w:rPr>
      </w:pPr>
    </w:p>
    <w:p w:rsidR="008351B0" w:rsidRPr="00F54F96" w:rsidRDefault="008351B0" w:rsidP="008351B0">
      <w:pPr>
        <w:widowControl w:val="0"/>
        <w:jc w:val="center"/>
        <w:rPr>
          <w:sz w:val="24"/>
        </w:rPr>
      </w:pPr>
      <w:r w:rsidRPr="00F54F96">
        <w:rPr>
          <w:sz w:val="24"/>
        </w:rPr>
        <w:t>4._____________________________________________________________________</w:t>
      </w:r>
    </w:p>
    <w:p w:rsidR="008351B0" w:rsidRDefault="008351B0" w:rsidP="008351B0">
      <w:pPr>
        <w:widowControl w:val="0"/>
        <w:jc w:val="center"/>
        <w:rPr>
          <w:sz w:val="24"/>
        </w:rPr>
      </w:pPr>
    </w:p>
    <w:p w:rsidR="008351B0" w:rsidRPr="00F54F96" w:rsidRDefault="008351B0" w:rsidP="008351B0">
      <w:pPr>
        <w:widowControl w:val="0"/>
        <w:jc w:val="center"/>
        <w:rPr>
          <w:sz w:val="24"/>
        </w:rPr>
      </w:pPr>
    </w:p>
    <w:p w:rsidR="008351B0" w:rsidRPr="00F54F96" w:rsidRDefault="008351B0" w:rsidP="008351B0">
      <w:pPr>
        <w:widowControl w:val="0"/>
        <w:jc w:val="center"/>
        <w:rPr>
          <w:sz w:val="24"/>
        </w:rPr>
      </w:pPr>
      <w:r w:rsidRPr="00F54F96">
        <w:rPr>
          <w:sz w:val="24"/>
        </w:rPr>
        <w:t>Questions and Comments – Committee</w:t>
      </w:r>
    </w:p>
    <w:p w:rsidR="008351B0" w:rsidRDefault="008351B0" w:rsidP="008351B0">
      <w:pPr>
        <w:widowControl w:val="0"/>
        <w:jc w:val="center"/>
        <w:rPr>
          <w:sz w:val="24"/>
        </w:rPr>
      </w:pPr>
    </w:p>
    <w:p w:rsidR="008351B0" w:rsidRPr="00F54F96" w:rsidRDefault="008351B0" w:rsidP="008351B0">
      <w:pPr>
        <w:widowControl w:val="0"/>
        <w:jc w:val="center"/>
        <w:rPr>
          <w:sz w:val="24"/>
        </w:rPr>
      </w:pPr>
    </w:p>
    <w:p w:rsidR="008351B0" w:rsidRPr="00F54F96" w:rsidRDefault="008351B0" w:rsidP="008351B0">
      <w:pPr>
        <w:widowControl w:val="0"/>
        <w:jc w:val="center"/>
        <w:rPr>
          <w:vanish/>
          <w:sz w:val="24"/>
        </w:rPr>
      </w:pPr>
      <w:r w:rsidRPr="00F54F96">
        <w:rPr>
          <w:sz w:val="24"/>
        </w:rPr>
        <w:t>Adjourn</w:t>
      </w:r>
    </w:p>
    <w:p w:rsidR="008351B0" w:rsidRPr="00F54F96" w:rsidRDefault="008351B0" w:rsidP="008351B0">
      <w:pPr>
        <w:widowControl w:val="0"/>
        <w:jc w:val="both"/>
        <w:rPr>
          <w:sz w:val="24"/>
        </w:rPr>
      </w:pPr>
    </w:p>
    <w:p w:rsidR="0080020A" w:rsidRDefault="008351B0">
      <w:bookmarkStart w:id="0" w:name="_GoBack"/>
      <w:bookmarkEnd w:id="0"/>
    </w:p>
    <w:sectPr w:rsidR="00800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B0"/>
    <w:rsid w:val="002F07A3"/>
    <w:rsid w:val="008351B0"/>
    <w:rsid w:val="00AA1929"/>
    <w:rsid w:val="00B2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AE137-81B6-4E2B-A871-A82FC52C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1B0"/>
    <w:pPr>
      <w:spacing w:line="240" w:lineRule="auto"/>
    </w:pPr>
    <w:rPr>
      <w:rFonts w:eastAsia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351B0"/>
    <w:pPr>
      <w:keepNext/>
      <w:widowControl w:val="0"/>
      <w:pBdr>
        <w:top w:val="single" w:sz="36" w:space="3" w:color="auto" w:shadow="1"/>
        <w:left w:val="single" w:sz="36" w:space="3" w:color="auto" w:shadow="1"/>
        <w:bottom w:val="single" w:sz="36" w:space="3" w:color="auto" w:shadow="1"/>
        <w:right w:val="single" w:sz="36" w:space="3" w:color="auto" w:shadow="1"/>
      </w:pBdr>
      <w:jc w:val="center"/>
      <w:outlineLvl w:val="1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8351B0"/>
    <w:pPr>
      <w:keepNext/>
      <w:widowControl w:val="0"/>
      <w:pBdr>
        <w:top w:val="single" w:sz="36" w:space="3" w:color="auto" w:shadow="1"/>
        <w:left w:val="single" w:sz="36" w:space="3" w:color="auto" w:shadow="1"/>
        <w:bottom w:val="single" w:sz="36" w:space="3" w:color="auto" w:shadow="1"/>
        <w:right w:val="single" w:sz="36" w:space="3" w:color="auto" w:shadow="1"/>
      </w:pBdr>
      <w:jc w:val="center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51B0"/>
    <w:rPr>
      <w:rFonts w:eastAsia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8351B0"/>
    <w:rPr>
      <w:rFonts w:eastAsia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Wessel</dc:creator>
  <cp:keywords/>
  <dc:description/>
  <cp:lastModifiedBy>Chris Wessel</cp:lastModifiedBy>
  <cp:revision>1</cp:revision>
  <dcterms:created xsi:type="dcterms:W3CDTF">2015-11-09T13:17:00Z</dcterms:created>
  <dcterms:modified xsi:type="dcterms:W3CDTF">2015-11-09T13:18:00Z</dcterms:modified>
</cp:coreProperties>
</file>